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AWS Data Analytics Design Patterns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960" cy="26282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Data Lake House Approach - pattern 1</w:t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7325" cy="3001645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br w:type="page"/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AdHoc analysis using Athena - pattern 2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2405" cy="2955925"/>
            <wp:effectExtent l="0" t="0" r="1079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AdHoc analysis using Athena and Redshift - Pattern 3</w:t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3040" cy="2904490"/>
            <wp:effectExtent l="0" t="0" r="1016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Persona Centric Data analytics - pattern 4</w:t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drawing>
          <wp:inline distT="0" distB="0" distL="114300" distR="114300">
            <wp:extent cx="5266055" cy="2853690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Data Orchstration and ETL - pattern 5</w:t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9230" cy="2961005"/>
            <wp:effectExtent l="0" t="0" r="127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Loading Data Warehouse - pattern 6</w:t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drawing>
          <wp:inline distT="0" distB="0" distL="114300" distR="114300">
            <wp:extent cx="5269865" cy="3056255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Data Preparation for Ai/ML - pattern 7</w:t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7960" cy="29330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Batch Processing - pattern 8</w:t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71135" cy="2900045"/>
            <wp:effectExtent l="0" t="0" r="1206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Stream Processing - pattern 9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3040" cy="2872740"/>
            <wp:effectExtent l="0" t="0" r="1016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br w:type="page"/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>Batch &amp; Stream Processing - pattern 10</w:t>
      </w: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drawing>
          <wp:inline distT="0" distB="0" distL="114300" distR="114300">
            <wp:extent cx="5265420" cy="2898775"/>
            <wp:effectExtent l="0" t="0" r="508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en-US"/>
        </w:rPr>
        <w:t xml:space="preserve">AWS Tools </w:t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72405" cy="2852420"/>
            <wp:effectExtent l="0" t="0" r="1079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rPr>
          <w:rFonts w:hint="default"/>
          <w:b/>
          <w:bCs/>
          <w:sz w:val="48"/>
          <w:szCs w:val="48"/>
          <w:lang w:val="en-US"/>
        </w:rPr>
      </w:pPr>
      <w:r>
        <w:rPr>
          <w:rFonts w:hint="default"/>
          <w:b/>
          <w:bCs/>
          <w:sz w:val="48"/>
          <w:szCs w:val="48"/>
          <w:lang w:val="en-US"/>
        </w:rPr>
        <w:br w:type="page"/>
      </w:r>
    </w:p>
    <w:p>
      <w:pPr>
        <w:jc w:val="center"/>
        <w:rPr>
          <w:rFonts w:hint="default"/>
          <w:b/>
          <w:bCs/>
          <w:sz w:val="48"/>
          <w:szCs w:val="48"/>
          <w:lang w:val="en-US"/>
        </w:rPr>
      </w:pPr>
      <w:r>
        <w:rPr>
          <w:rFonts w:hint="default"/>
          <w:b/>
          <w:bCs/>
          <w:sz w:val="48"/>
          <w:szCs w:val="48"/>
          <w:lang w:val="en-US"/>
        </w:rPr>
        <w:t>Data Lens</w:t>
      </w:r>
    </w:p>
    <w:p>
      <w:pPr>
        <w:jc w:val="center"/>
        <w:rPr>
          <w:rFonts w:hint="default"/>
          <w:b/>
          <w:bCs/>
          <w:sz w:val="48"/>
          <w:szCs w:val="4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5420" cy="2898775"/>
            <wp:effectExtent l="0" t="0" r="508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72405" cy="3115945"/>
            <wp:effectExtent l="0" t="0" r="1079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7513EF"/>
    <w:rsid w:val="087513EF"/>
    <w:rsid w:val="0A9E263B"/>
    <w:rsid w:val="0D632FC1"/>
    <w:rsid w:val="122E082A"/>
    <w:rsid w:val="20B62439"/>
    <w:rsid w:val="20FF1092"/>
    <w:rsid w:val="250E6FCA"/>
    <w:rsid w:val="3FFF52AF"/>
    <w:rsid w:val="4D7C13DA"/>
    <w:rsid w:val="51A32FA8"/>
    <w:rsid w:val="7BED7849"/>
    <w:rsid w:val="7FAC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2022-08-07T06:44:00Z</dcterms:created>
  <dc:creator>krish</dc:creator>
  <cp:lastModifiedBy>krishnakumar viswanathan</cp:lastModifiedBy>
  <dcterms:modified xsi:type="dcterms:W3CDTF">2022-08-07T07:02:07Z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37D7EBBB420944F188C708264BF6509E</vt:lpwstr>
  </property>
</Properties>
</file>